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00EEA" w14:textId="77777777" w:rsidR="00754B4F" w:rsidRPr="00754B4F" w:rsidRDefault="00754B4F" w:rsidP="00754B4F">
      <w:pPr>
        <w:spacing w:after="0" w:line="240" w:lineRule="auto"/>
        <w:ind w:firstLine="708"/>
        <w:contextualSpacing/>
        <w:jc w:val="right"/>
        <w:rPr>
          <w:rFonts w:asciiTheme="majorBidi" w:hAnsiTheme="majorBidi" w:cstheme="majorBidi"/>
          <w:i/>
          <w:iCs/>
          <w:sz w:val="20"/>
          <w:szCs w:val="20"/>
        </w:rPr>
      </w:pPr>
    </w:p>
    <w:p w14:paraId="22F9136E" w14:textId="61DD60F1" w:rsidR="00754B4F" w:rsidRPr="00B23B1A" w:rsidRDefault="00754B4F" w:rsidP="00754B4F">
      <w:pPr>
        <w:spacing w:after="0" w:line="240" w:lineRule="auto"/>
        <w:ind w:firstLine="708"/>
        <w:contextualSpacing/>
        <w:jc w:val="right"/>
        <w:rPr>
          <w:rFonts w:asciiTheme="majorBidi" w:hAnsiTheme="majorBidi" w:cstheme="majorBidi"/>
          <w:i/>
          <w:iCs/>
          <w:sz w:val="20"/>
          <w:szCs w:val="20"/>
        </w:rPr>
      </w:pPr>
      <w:r w:rsidRPr="00B23B1A">
        <w:rPr>
          <w:rFonts w:asciiTheme="majorBidi" w:hAnsiTheme="majorBidi" w:cstheme="majorBidi"/>
          <w:i/>
          <w:iCs/>
          <w:sz w:val="20"/>
          <w:szCs w:val="20"/>
        </w:rPr>
        <w:t>Қосымша 1</w:t>
      </w:r>
    </w:p>
    <w:p w14:paraId="076C6B6B" w14:textId="77777777" w:rsidR="002B726D" w:rsidRDefault="002B726D" w:rsidP="002B726D">
      <w:pPr>
        <w:spacing w:after="0" w:line="240" w:lineRule="auto"/>
        <w:ind w:firstLine="708"/>
        <w:contextualSpacing/>
        <w:jc w:val="both"/>
        <w:rPr>
          <w:rFonts w:asciiTheme="majorBidi" w:hAnsiTheme="majorBidi" w:cstheme="majorBidi"/>
        </w:rPr>
      </w:pPr>
    </w:p>
    <w:p w14:paraId="57D70937" w14:textId="772567D6" w:rsidR="002B726D" w:rsidRPr="002B726D" w:rsidRDefault="002B726D" w:rsidP="002B726D">
      <w:pPr>
        <w:spacing w:after="0" w:line="240" w:lineRule="auto"/>
        <w:ind w:firstLine="708"/>
        <w:contextualSpacing/>
        <w:jc w:val="center"/>
        <w:rPr>
          <w:rFonts w:asciiTheme="majorBidi" w:hAnsiTheme="majorBidi" w:cstheme="majorBidi"/>
          <w:b/>
          <w:bCs/>
        </w:rPr>
      </w:pPr>
      <w:r w:rsidRPr="002B726D">
        <w:rPr>
          <w:rFonts w:asciiTheme="majorBidi" w:hAnsiTheme="majorBidi" w:cstheme="majorBidi"/>
          <w:b/>
          <w:bCs/>
        </w:rPr>
        <w:t>Автордың / авторлар ұжымының Qut: Journal of Religion, Philosophy and Culture журналында ғылыми мақала қолжазбасын жариялауға арналған</w:t>
      </w:r>
    </w:p>
    <w:p w14:paraId="486B366E" w14:textId="77777777" w:rsidR="00754B4F" w:rsidRPr="00B23B1A" w:rsidRDefault="00754B4F" w:rsidP="00754B4F">
      <w:pPr>
        <w:spacing w:after="0" w:line="240" w:lineRule="auto"/>
        <w:ind w:firstLine="708"/>
        <w:contextualSpacing/>
        <w:jc w:val="right"/>
        <w:rPr>
          <w:rFonts w:asciiTheme="majorBidi" w:hAnsiTheme="majorBidi" w:cstheme="majorBidi"/>
          <w:i/>
          <w:iCs/>
        </w:rPr>
      </w:pPr>
    </w:p>
    <w:p w14:paraId="54140123" w14:textId="6C04FF18" w:rsidR="00754B4F" w:rsidRPr="00B23B1A" w:rsidRDefault="00754B4F" w:rsidP="00754B4F">
      <w:pPr>
        <w:spacing w:after="0" w:line="240" w:lineRule="auto"/>
        <w:ind w:firstLine="708"/>
        <w:contextualSpacing/>
        <w:jc w:val="center"/>
        <w:rPr>
          <w:rFonts w:asciiTheme="majorBidi" w:hAnsiTheme="majorBidi" w:cstheme="majorBidi"/>
          <w:b/>
          <w:bCs/>
        </w:rPr>
      </w:pPr>
      <w:r w:rsidRPr="00B23B1A">
        <w:rPr>
          <w:rFonts w:asciiTheme="majorBidi" w:hAnsiTheme="majorBidi" w:cstheme="majorBidi"/>
          <w:b/>
          <w:bCs/>
        </w:rPr>
        <w:t>ІЛЕСПЕ ХАТ</w:t>
      </w:r>
    </w:p>
    <w:p w14:paraId="1E7C7A20" w14:textId="77777777" w:rsidR="00754B4F" w:rsidRPr="00B23B1A" w:rsidRDefault="00754B4F" w:rsidP="00754B4F">
      <w:pPr>
        <w:spacing w:after="0" w:line="240" w:lineRule="auto"/>
        <w:ind w:firstLine="708"/>
        <w:contextualSpacing/>
        <w:jc w:val="right"/>
        <w:rPr>
          <w:rFonts w:asciiTheme="majorBidi" w:hAnsiTheme="majorBidi" w:cstheme="majorBidi"/>
          <w:i/>
          <w:iCs/>
        </w:rPr>
      </w:pPr>
    </w:p>
    <w:p w14:paraId="2E651751" w14:textId="77777777" w:rsidR="002B726D" w:rsidRDefault="002B726D" w:rsidP="00B23B1A">
      <w:pPr>
        <w:spacing w:after="0" w:line="240" w:lineRule="auto"/>
        <w:ind w:firstLine="708"/>
        <w:contextualSpacing/>
        <w:jc w:val="both"/>
        <w:rPr>
          <w:rFonts w:asciiTheme="majorBidi" w:hAnsiTheme="majorBidi" w:cstheme="majorBidi"/>
        </w:rPr>
      </w:pPr>
    </w:p>
    <w:p w14:paraId="7FAB93BD" w14:textId="710D82F0" w:rsidR="00754B4F" w:rsidRPr="00B23B1A" w:rsidRDefault="00754B4F" w:rsidP="00B23B1A">
      <w:pPr>
        <w:spacing w:after="0" w:line="240" w:lineRule="auto"/>
        <w:ind w:firstLine="708"/>
        <w:contextualSpacing/>
        <w:jc w:val="both"/>
        <w:rPr>
          <w:rFonts w:asciiTheme="majorBidi" w:hAnsiTheme="majorBidi" w:cstheme="majorBidi"/>
        </w:rPr>
      </w:pPr>
      <w:r w:rsidRPr="00B23B1A">
        <w:rPr>
          <w:rFonts w:asciiTheme="majorBidi" w:hAnsiTheme="majorBidi" w:cstheme="majorBidi"/>
        </w:rPr>
        <w:t>Осы ілеспе хат арқылы:</w:t>
      </w:r>
    </w:p>
    <w:p w14:paraId="31CB02C2" w14:textId="406D4CBC" w:rsidR="00754B4F" w:rsidRPr="00B23B1A" w:rsidRDefault="00754B4F" w:rsidP="00B23B1A">
      <w:pPr>
        <w:spacing w:after="0" w:line="240" w:lineRule="auto"/>
        <w:ind w:firstLine="708"/>
        <w:contextualSpacing/>
        <w:jc w:val="both"/>
        <w:rPr>
          <w:rFonts w:asciiTheme="majorBidi" w:hAnsiTheme="majorBidi" w:cstheme="majorBidi"/>
        </w:rPr>
      </w:pPr>
      <w:r w:rsidRPr="00B23B1A">
        <w:rPr>
          <w:rFonts w:asciiTheme="majorBidi" w:hAnsiTheme="majorBidi" w:cstheme="majorBidi"/>
        </w:rPr>
        <w:t>Дайындаған қолжазбамды жіберемін / жібереміз:</w:t>
      </w:r>
    </w:p>
    <w:p w14:paraId="5435AC9C" w14:textId="0CF1D18F" w:rsidR="00754B4F" w:rsidRPr="002B726D" w:rsidRDefault="00754B4F" w:rsidP="00B23B1A">
      <w:pPr>
        <w:spacing w:after="0" w:line="240" w:lineRule="auto"/>
        <w:ind w:firstLine="708"/>
        <w:contextualSpacing/>
        <w:jc w:val="both"/>
        <w:rPr>
          <w:rFonts w:asciiTheme="majorBidi" w:hAnsiTheme="majorBidi" w:cstheme="majorBidi"/>
          <w:i/>
          <w:iCs/>
          <w:color w:val="EE0000"/>
        </w:rPr>
      </w:pPr>
      <w:r w:rsidRPr="002B726D">
        <w:rPr>
          <w:rFonts w:asciiTheme="majorBidi" w:hAnsiTheme="majorBidi" w:cstheme="majorBidi"/>
          <w:i/>
          <w:iCs/>
          <w:color w:val="EE0000"/>
        </w:rPr>
        <w:t>(автордың / авторлардың толық аты-жөні, қолы)</w:t>
      </w:r>
    </w:p>
    <w:p w14:paraId="6A47AE49" w14:textId="50D4E22A" w:rsidR="00754B4F" w:rsidRPr="00B23B1A" w:rsidRDefault="00754B4F" w:rsidP="00B23B1A">
      <w:pPr>
        <w:spacing w:after="0" w:line="240" w:lineRule="auto"/>
        <w:ind w:firstLine="708"/>
        <w:contextualSpacing/>
        <w:jc w:val="both"/>
        <w:rPr>
          <w:rFonts w:asciiTheme="majorBidi" w:hAnsiTheme="majorBidi" w:cstheme="majorBidi"/>
        </w:rPr>
      </w:pPr>
      <w:r w:rsidRPr="00B23B1A">
        <w:rPr>
          <w:rFonts w:asciiTheme="majorBidi" w:hAnsiTheme="majorBidi" w:cstheme="majorBidi"/>
        </w:rPr>
        <w:t xml:space="preserve">1. </w:t>
      </w:r>
      <w:r w:rsidR="0006732F">
        <w:rPr>
          <w:rFonts w:asciiTheme="majorBidi" w:hAnsiTheme="majorBidi" w:cstheme="majorBidi"/>
        </w:rPr>
        <w:t>______________________________________________________________________</w:t>
      </w:r>
    </w:p>
    <w:p w14:paraId="5AF61437" w14:textId="0BEB8C5B" w:rsidR="00754B4F" w:rsidRPr="00B23B1A" w:rsidRDefault="00754B4F" w:rsidP="00B23B1A">
      <w:pPr>
        <w:spacing w:after="0" w:line="240" w:lineRule="auto"/>
        <w:ind w:firstLine="708"/>
        <w:contextualSpacing/>
        <w:jc w:val="both"/>
        <w:rPr>
          <w:rFonts w:asciiTheme="majorBidi" w:hAnsiTheme="majorBidi" w:cstheme="majorBidi"/>
        </w:rPr>
      </w:pPr>
      <w:r w:rsidRPr="00B23B1A">
        <w:rPr>
          <w:rFonts w:asciiTheme="majorBidi" w:hAnsiTheme="majorBidi" w:cstheme="majorBidi"/>
        </w:rPr>
        <w:t xml:space="preserve">2. </w:t>
      </w:r>
      <w:r w:rsidR="0006732F">
        <w:rPr>
          <w:rFonts w:asciiTheme="majorBidi" w:hAnsiTheme="majorBidi" w:cstheme="majorBidi"/>
        </w:rPr>
        <w:t>______________________________________________________________________</w:t>
      </w:r>
    </w:p>
    <w:p w14:paraId="2D7258D3" w14:textId="1A8D7F6E" w:rsidR="00754B4F" w:rsidRPr="00B23B1A" w:rsidRDefault="00754B4F" w:rsidP="00B23B1A">
      <w:pPr>
        <w:spacing w:after="0" w:line="240" w:lineRule="auto"/>
        <w:ind w:firstLine="708"/>
        <w:contextualSpacing/>
        <w:jc w:val="both"/>
        <w:rPr>
          <w:rFonts w:asciiTheme="majorBidi" w:hAnsiTheme="majorBidi" w:cstheme="majorBidi"/>
        </w:rPr>
      </w:pPr>
      <w:r w:rsidRPr="00B23B1A">
        <w:rPr>
          <w:rFonts w:asciiTheme="majorBidi" w:hAnsiTheme="majorBidi" w:cstheme="majorBidi"/>
        </w:rPr>
        <w:t xml:space="preserve">3. </w:t>
      </w:r>
      <w:r w:rsidR="0006732F">
        <w:rPr>
          <w:rFonts w:asciiTheme="majorBidi" w:hAnsiTheme="majorBidi" w:cstheme="majorBidi"/>
        </w:rPr>
        <w:t>______________________________________________________________________</w:t>
      </w:r>
    </w:p>
    <w:p w14:paraId="16C65E23" w14:textId="52A52C1A" w:rsidR="00754B4F" w:rsidRPr="00B23B1A" w:rsidRDefault="00754B4F" w:rsidP="00B23B1A">
      <w:pPr>
        <w:spacing w:after="0" w:line="240" w:lineRule="auto"/>
        <w:ind w:firstLine="708"/>
        <w:contextualSpacing/>
        <w:jc w:val="both"/>
        <w:rPr>
          <w:rFonts w:asciiTheme="majorBidi" w:hAnsiTheme="majorBidi" w:cstheme="majorBidi"/>
        </w:rPr>
      </w:pPr>
      <w:r w:rsidRPr="00B23B1A">
        <w:rPr>
          <w:rFonts w:asciiTheme="majorBidi" w:hAnsiTheme="majorBidi" w:cstheme="majorBidi"/>
        </w:rPr>
        <w:t xml:space="preserve">4. </w:t>
      </w:r>
      <w:r w:rsidR="0006732F">
        <w:rPr>
          <w:rFonts w:asciiTheme="majorBidi" w:hAnsiTheme="majorBidi" w:cstheme="majorBidi"/>
        </w:rPr>
        <w:t>______________________________________________________________________</w:t>
      </w:r>
    </w:p>
    <w:p w14:paraId="53162321" w14:textId="1FE9C6C2" w:rsidR="00754B4F" w:rsidRPr="00B23B1A" w:rsidRDefault="00754B4F" w:rsidP="00B23B1A">
      <w:pPr>
        <w:spacing w:after="0" w:line="240" w:lineRule="auto"/>
        <w:ind w:firstLine="708"/>
        <w:contextualSpacing/>
        <w:jc w:val="both"/>
        <w:rPr>
          <w:rFonts w:asciiTheme="majorBidi" w:hAnsiTheme="majorBidi" w:cstheme="majorBidi"/>
        </w:rPr>
      </w:pPr>
      <w:r w:rsidRPr="00B23B1A">
        <w:rPr>
          <w:rFonts w:asciiTheme="majorBidi" w:hAnsiTheme="majorBidi" w:cstheme="majorBidi"/>
        </w:rPr>
        <w:t xml:space="preserve">5. </w:t>
      </w:r>
      <w:r w:rsidR="0006732F">
        <w:rPr>
          <w:rFonts w:asciiTheme="majorBidi" w:hAnsiTheme="majorBidi" w:cstheme="majorBidi"/>
        </w:rPr>
        <w:t>______________________________________________________________________</w:t>
      </w:r>
    </w:p>
    <w:p w14:paraId="57749993" w14:textId="5EA6164F" w:rsidR="00754B4F" w:rsidRPr="00B23B1A" w:rsidRDefault="00754B4F" w:rsidP="002B726D">
      <w:pPr>
        <w:spacing w:after="0" w:line="240" w:lineRule="auto"/>
        <w:contextualSpacing/>
        <w:jc w:val="both"/>
        <w:rPr>
          <w:rFonts w:asciiTheme="majorBidi" w:hAnsiTheme="majorBidi" w:cstheme="majorBidi"/>
        </w:rPr>
      </w:pPr>
      <w:r w:rsidRPr="00B23B1A">
        <w:rPr>
          <w:rFonts w:asciiTheme="majorBidi" w:hAnsiTheme="majorBidi" w:cstheme="majorBidi"/>
        </w:rPr>
        <w:t>«</w:t>
      </w:r>
      <w:r w:rsidR="0006732F">
        <w:rPr>
          <w:rFonts w:asciiTheme="majorBidi" w:hAnsiTheme="majorBidi" w:cstheme="majorBidi"/>
        </w:rPr>
        <w:t>___________________________________________________________________________</w:t>
      </w:r>
      <w:r w:rsidRPr="00B23B1A">
        <w:rPr>
          <w:rFonts w:asciiTheme="majorBidi" w:hAnsiTheme="majorBidi" w:cstheme="majorBidi"/>
        </w:rPr>
        <w:t>» тақырыптағы ғылыми мақала қолжазбасын</w:t>
      </w:r>
      <w:r w:rsidR="00C26233">
        <w:rPr>
          <w:rFonts w:asciiTheme="majorBidi" w:hAnsiTheme="majorBidi" w:cstheme="majorBidi"/>
        </w:rPr>
        <w:t xml:space="preserve"> </w:t>
      </w:r>
      <w:r w:rsidRPr="002B726D">
        <w:rPr>
          <w:rFonts w:asciiTheme="majorBidi" w:hAnsiTheme="majorBidi" w:cstheme="majorBidi"/>
          <w:i/>
          <w:iCs/>
          <w:color w:val="EE0000"/>
        </w:rPr>
        <w:t>(мақала атауы, қысқартуларды, жаргондарды қолдануға болмайды)</w:t>
      </w:r>
      <w:r w:rsidR="002B726D">
        <w:rPr>
          <w:rFonts w:asciiTheme="majorBidi" w:hAnsiTheme="majorBidi" w:cstheme="majorBidi"/>
          <w:i/>
          <w:iCs/>
          <w:color w:val="EE0000"/>
        </w:rPr>
        <w:t xml:space="preserve"> </w:t>
      </w:r>
      <w:r w:rsidRPr="00B23B1A">
        <w:rPr>
          <w:rFonts w:asciiTheme="majorBidi" w:hAnsiTheme="majorBidi" w:cstheme="majorBidi"/>
        </w:rPr>
        <w:t>журналға қарастыру және жариялау үшін;</w:t>
      </w:r>
    </w:p>
    <w:p w14:paraId="0BEDCB96" w14:textId="62EDAA9B" w:rsidR="00754B4F" w:rsidRPr="00B23B1A" w:rsidRDefault="002B726D" w:rsidP="00B23B1A">
      <w:pPr>
        <w:spacing w:after="0" w:line="240" w:lineRule="auto"/>
        <w:ind w:firstLine="708"/>
        <w:contextualSpacing/>
        <w:jc w:val="both"/>
        <w:rPr>
          <w:rFonts w:asciiTheme="majorBidi" w:hAnsiTheme="majorBidi" w:cstheme="majorBidi"/>
        </w:rPr>
      </w:pPr>
      <w:r>
        <w:rPr>
          <w:rFonts w:asciiTheme="majorBidi" w:hAnsiTheme="majorBidi" w:cstheme="majorBidi"/>
        </w:rPr>
        <w:t xml:space="preserve">- </w:t>
      </w:r>
      <w:r w:rsidR="00754B4F" w:rsidRPr="00B23B1A">
        <w:rPr>
          <w:rFonts w:asciiTheme="majorBidi" w:hAnsiTheme="majorBidi" w:cstheme="majorBidi"/>
        </w:rPr>
        <w:t xml:space="preserve">Журналдағы барлық жариялау шарттарымен таныс екенімді </w:t>
      </w:r>
      <w:r>
        <w:rPr>
          <w:rFonts w:asciiTheme="majorBidi" w:hAnsiTheme="majorBidi" w:cstheme="majorBidi"/>
        </w:rPr>
        <w:t>(</w:t>
      </w:r>
      <w:r w:rsidR="00754B4F" w:rsidRPr="00B23B1A">
        <w:rPr>
          <w:rFonts w:asciiTheme="majorBidi" w:hAnsiTheme="majorBidi" w:cstheme="majorBidi"/>
        </w:rPr>
        <w:t>мізді) және келісетінімді (</w:t>
      </w:r>
      <w:r>
        <w:rPr>
          <w:rFonts w:asciiTheme="majorBidi" w:hAnsiTheme="majorBidi" w:cstheme="majorBidi"/>
        </w:rPr>
        <w:t>-</w:t>
      </w:r>
      <w:r w:rsidR="00754B4F" w:rsidRPr="00B23B1A">
        <w:rPr>
          <w:rFonts w:asciiTheme="majorBidi" w:hAnsiTheme="majorBidi" w:cstheme="majorBidi"/>
        </w:rPr>
        <w:t>мізді) хабарлаймын (</w:t>
      </w:r>
      <w:r>
        <w:rPr>
          <w:rFonts w:asciiTheme="majorBidi" w:hAnsiTheme="majorBidi" w:cstheme="majorBidi"/>
        </w:rPr>
        <w:t>-</w:t>
      </w:r>
      <w:r w:rsidR="00754B4F" w:rsidRPr="00B23B1A">
        <w:rPr>
          <w:rFonts w:asciiTheme="majorBidi" w:hAnsiTheme="majorBidi" w:cstheme="majorBidi"/>
        </w:rPr>
        <w:t>мыз);</w:t>
      </w:r>
    </w:p>
    <w:p w14:paraId="3CA7E733" w14:textId="52B6D9AB" w:rsidR="00754B4F" w:rsidRPr="00B23B1A" w:rsidRDefault="002B726D" w:rsidP="00B23B1A">
      <w:pPr>
        <w:spacing w:after="0" w:line="240" w:lineRule="auto"/>
        <w:ind w:firstLine="708"/>
        <w:contextualSpacing/>
        <w:jc w:val="both"/>
        <w:rPr>
          <w:rFonts w:asciiTheme="majorBidi" w:hAnsiTheme="majorBidi" w:cstheme="majorBidi"/>
        </w:rPr>
      </w:pPr>
      <w:r>
        <w:rPr>
          <w:rFonts w:asciiTheme="majorBidi" w:hAnsiTheme="majorBidi" w:cstheme="majorBidi"/>
        </w:rPr>
        <w:t>-</w:t>
      </w:r>
      <w:r w:rsidR="00754B4F" w:rsidRPr="00B23B1A">
        <w:rPr>
          <w:rFonts w:asciiTheme="majorBidi" w:hAnsiTheme="majorBidi" w:cstheme="majorBidi"/>
        </w:rPr>
        <w:t xml:space="preserve"> Ғылыми мақала қолжазбасы бұған дейін еш жерде жарияланбағанын, басқа басылымға жіберілмегенін және жариялануға қаралу үстінде еместігін растаймын (</w:t>
      </w:r>
      <w:r>
        <w:rPr>
          <w:rFonts w:asciiTheme="majorBidi" w:hAnsiTheme="majorBidi" w:cstheme="majorBidi"/>
        </w:rPr>
        <w:t>-</w:t>
      </w:r>
      <w:r w:rsidR="00754B4F" w:rsidRPr="00B23B1A">
        <w:rPr>
          <w:rFonts w:asciiTheme="majorBidi" w:hAnsiTheme="majorBidi" w:cstheme="majorBidi"/>
        </w:rPr>
        <w:t>мыз);</w:t>
      </w:r>
    </w:p>
    <w:p w14:paraId="105D61BA" w14:textId="4BC95B66" w:rsidR="00754B4F" w:rsidRPr="00B23B1A" w:rsidRDefault="002B726D" w:rsidP="00B23B1A">
      <w:pPr>
        <w:spacing w:after="0" w:line="240" w:lineRule="auto"/>
        <w:ind w:firstLine="708"/>
        <w:contextualSpacing/>
        <w:jc w:val="both"/>
        <w:rPr>
          <w:rFonts w:asciiTheme="majorBidi" w:hAnsiTheme="majorBidi" w:cstheme="majorBidi"/>
        </w:rPr>
      </w:pPr>
      <w:r>
        <w:rPr>
          <w:rFonts w:asciiTheme="majorBidi" w:hAnsiTheme="majorBidi" w:cstheme="majorBidi"/>
        </w:rPr>
        <w:t>-</w:t>
      </w:r>
      <w:r w:rsidR="00754B4F" w:rsidRPr="00B23B1A">
        <w:rPr>
          <w:rFonts w:asciiTheme="majorBidi" w:hAnsiTheme="majorBidi" w:cstheme="majorBidi"/>
        </w:rPr>
        <w:t xml:space="preserve"> Ғылыми мақала қолжазбасын плагиатқа және жариялау этикасын бұзу белгілеріне тексеруге қарсы емеспін (</w:t>
      </w:r>
      <w:r>
        <w:rPr>
          <w:rFonts w:asciiTheme="majorBidi" w:hAnsiTheme="majorBidi" w:cstheme="majorBidi"/>
        </w:rPr>
        <w:t>-</w:t>
      </w:r>
      <w:r w:rsidR="00754B4F" w:rsidRPr="00B23B1A">
        <w:rPr>
          <w:rFonts w:asciiTheme="majorBidi" w:hAnsiTheme="majorBidi" w:cstheme="majorBidi"/>
        </w:rPr>
        <w:t>піз);</w:t>
      </w:r>
    </w:p>
    <w:p w14:paraId="697ADA02" w14:textId="7FE637E8" w:rsidR="00754B4F" w:rsidRPr="00B23B1A" w:rsidRDefault="002B726D" w:rsidP="00B23B1A">
      <w:pPr>
        <w:spacing w:after="0" w:line="240" w:lineRule="auto"/>
        <w:ind w:firstLine="708"/>
        <w:contextualSpacing/>
        <w:jc w:val="both"/>
        <w:rPr>
          <w:rFonts w:asciiTheme="majorBidi" w:hAnsiTheme="majorBidi" w:cstheme="majorBidi"/>
        </w:rPr>
      </w:pPr>
      <w:r>
        <w:rPr>
          <w:rFonts w:asciiTheme="majorBidi" w:hAnsiTheme="majorBidi" w:cstheme="majorBidi"/>
        </w:rPr>
        <w:t>-</w:t>
      </w:r>
      <w:r w:rsidR="00754B4F" w:rsidRPr="00B23B1A">
        <w:rPr>
          <w:rFonts w:asciiTheme="majorBidi" w:hAnsiTheme="majorBidi" w:cstheme="majorBidi"/>
        </w:rPr>
        <w:t xml:space="preserve"> Ғылыми мақала қолжазбасының ғылыми, әдеби, стилистикалық редакциясын редакциялық алқаға жүргізуге рұқсат етемін (</w:t>
      </w:r>
      <w:r>
        <w:rPr>
          <w:rFonts w:asciiTheme="majorBidi" w:hAnsiTheme="majorBidi" w:cstheme="majorBidi"/>
        </w:rPr>
        <w:t>-</w:t>
      </w:r>
      <w:r w:rsidR="00754B4F" w:rsidRPr="00B23B1A">
        <w:rPr>
          <w:rFonts w:asciiTheme="majorBidi" w:hAnsiTheme="majorBidi" w:cstheme="majorBidi"/>
        </w:rPr>
        <w:t>міз), егер оның негізгі мазмұндық қағидалары өзгермесе;</w:t>
      </w:r>
    </w:p>
    <w:p w14:paraId="290A7CD5" w14:textId="22650DAC" w:rsidR="00754B4F" w:rsidRPr="00B23B1A" w:rsidRDefault="002B726D" w:rsidP="00B23B1A">
      <w:pPr>
        <w:spacing w:after="0" w:line="240" w:lineRule="auto"/>
        <w:ind w:firstLine="708"/>
        <w:contextualSpacing/>
        <w:jc w:val="both"/>
        <w:rPr>
          <w:rFonts w:asciiTheme="majorBidi" w:hAnsiTheme="majorBidi" w:cstheme="majorBidi"/>
        </w:rPr>
      </w:pPr>
      <w:r>
        <w:rPr>
          <w:rFonts w:asciiTheme="majorBidi" w:hAnsiTheme="majorBidi" w:cstheme="majorBidi"/>
        </w:rPr>
        <w:t>-</w:t>
      </w:r>
      <w:r w:rsidR="00754B4F" w:rsidRPr="00B23B1A">
        <w:rPr>
          <w:rFonts w:asciiTheme="majorBidi" w:hAnsiTheme="majorBidi" w:cstheme="majorBidi"/>
        </w:rPr>
        <w:t xml:space="preserve"> Редакциялық алқаға ғылыми мақала қолжазбасын рецензияға жіберуге және қажет болған жағдайда түзетулер енгізуді ұсынуға рұқсат етемін (</w:t>
      </w:r>
      <w:r>
        <w:rPr>
          <w:rFonts w:asciiTheme="majorBidi" w:hAnsiTheme="majorBidi" w:cstheme="majorBidi"/>
        </w:rPr>
        <w:t>-</w:t>
      </w:r>
      <w:r w:rsidR="00754B4F" w:rsidRPr="00B23B1A">
        <w:rPr>
          <w:rFonts w:asciiTheme="majorBidi" w:hAnsiTheme="majorBidi" w:cstheme="majorBidi"/>
        </w:rPr>
        <w:t>міз);</w:t>
      </w:r>
    </w:p>
    <w:p w14:paraId="1263C5C2" w14:textId="317E4800" w:rsidR="00754B4F" w:rsidRPr="00B23B1A" w:rsidRDefault="002B726D" w:rsidP="00B23B1A">
      <w:pPr>
        <w:spacing w:after="0" w:line="240" w:lineRule="auto"/>
        <w:ind w:firstLine="708"/>
        <w:contextualSpacing/>
        <w:jc w:val="both"/>
        <w:rPr>
          <w:rFonts w:asciiTheme="majorBidi" w:hAnsiTheme="majorBidi" w:cstheme="majorBidi"/>
        </w:rPr>
      </w:pPr>
      <w:r>
        <w:rPr>
          <w:rFonts w:asciiTheme="majorBidi" w:hAnsiTheme="majorBidi" w:cstheme="majorBidi"/>
        </w:rPr>
        <w:t>-</w:t>
      </w:r>
      <w:r w:rsidR="00754B4F" w:rsidRPr="00B23B1A">
        <w:rPr>
          <w:rFonts w:asciiTheme="majorBidi" w:hAnsiTheme="majorBidi" w:cstheme="majorBidi"/>
        </w:rPr>
        <w:t xml:space="preserve"> Жариялау тек қажетті түзетулер енгізілгеннен кейін ғана жүзеге асырылатынына келісемін (</w:t>
      </w:r>
      <w:r>
        <w:rPr>
          <w:rFonts w:asciiTheme="majorBidi" w:hAnsiTheme="majorBidi" w:cstheme="majorBidi"/>
        </w:rPr>
        <w:t>-</w:t>
      </w:r>
      <w:r w:rsidR="00754B4F" w:rsidRPr="00B23B1A">
        <w:rPr>
          <w:rFonts w:asciiTheme="majorBidi" w:hAnsiTheme="majorBidi" w:cstheme="majorBidi"/>
        </w:rPr>
        <w:t>міз);</w:t>
      </w:r>
    </w:p>
    <w:p w14:paraId="18A656CE" w14:textId="2F29DC3E" w:rsidR="00754B4F" w:rsidRPr="00B23B1A" w:rsidRDefault="002B726D" w:rsidP="00B23B1A">
      <w:pPr>
        <w:spacing w:after="0" w:line="240" w:lineRule="auto"/>
        <w:ind w:firstLine="708"/>
        <w:contextualSpacing/>
        <w:jc w:val="both"/>
        <w:rPr>
          <w:rFonts w:asciiTheme="majorBidi" w:hAnsiTheme="majorBidi" w:cstheme="majorBidi"/>
        </w:rPr>
      </w:pPr>
      <w:r>
        <w:rPr>
          <w:rFonts w:asciiTheme="majorBidi" w:hAnsiTheme="majorBidi" w:cstheme="majorBidi"/>
        </w:rPr>
        <w:t>-</w:t>
      </w:r>
      <w:r w:rsidR="00754B4F" w:rsidRPr="00B23B1A">
        <w:rPr>
          <w:rFonts w:asciiTheme="majorBidi" w:hAnsiTheme="majorBidi" w:cstheme="majorBidi"/>
        </w:rPr>
        <w:t xml:space="preserve"> Ғылыми мақаланы журналда жариялау үшінші тұлғалардың авторлық құқықтарын, сондай-ақ ғылыми және жариялау этикасының стандарттарын, қағидаларын және нормаларын бұзбайтынына толық кепілдік беремін (</w:t>
      </w:r>
      <w:r>
        <w:rPr>
          <w:rFonts w:asciiTheme="majorBidi" w:hAnsiTheme="majorBidi" w:cstheme="majorBidi"/>
        </w:rPr>
        <w:t>-</w:t>
      </w:r>
      <w:r w:rsidR="00754B4F" w:rsidRPr="00B23B1A">
        <w:rPr>
          <w:rFonts w:asciiTheme="majorBidi" w:hAnsiTheme="majorBidi" w:cstheme="majorBidi"/>
        </w:rPr>
        <w:t>міз) және толық жауапкершілік жүктеймін (</w:t>
      </w:r>
      <w:r>
        <w:rPr>
          <w:rFonts w:asciiTheme="majorBidi" w:hAnsiTheme="majorBidi" w:cstheme="majorBidi"/>
        </w:rPr>
        <w:t>-</w:t>
      </w:r>
      <w:r w:rsidR="00754B4F" w:rsidRPr="00B23B1A">
        <w:rPr>
          <w:rFonts w:asciiTheme="majorBidi" w:hAnsiTheme="majorBidi" w:cstheme="majorBidi"/>
        </w:rPr>
        <w:t>міз);</w:t>
      </w:r>
    </w:p>
    <w:p w14:paraId="405CE092" w14:textId="0717A788" w:rsidR="00754B4F" w:rsidRPr="00B23B1A" w:rsidRDefault="002B726D" w:rsidP="00B23B1A">
      <w:pPr>
        <w:spacing w:after="0" w:line="240" w:lineRule="auto"/>
        <w:ind w:firstLine="708"/>
        <w:contextualSpacing/>
        <w:jc w:val="both"/>
        <w:rPr>
          <w:rFonts w:asciiTheme="majorBidi" w:hAnsiTheme="majorBidi" w:cstheme="majorBidi"/>
        </w:rPr>
      </w:pPr>
      <w:r>
        <w:rPr>
          <w:rFonts w:asciiTheme="majorBidi" w:hAnsiTheme="majorBidi" w:cstheme="majorBidi"/>
        </w:rPr>
        <w:t>-</w:t>
      </w:r>
      <w:r w:rsidR="00754B4F" w:rsidRPr="00B23B1A">
        <w:rPr>
          <w:rFonts w:asciiTheme="majorBidi" w:hAnsiTheme="majorBidi" w:cstheme="majorBidi"/>
        </w:rPr>
        <w:t xml:space="preserve"> Автордың / авторлардың басқа ғалымдармен немесе журналдың редакциялық алқасы мүшелерімен мүдделер қақтығысы бар немесе жоқ екенін (қажеттісін қалың</w:t>
      </w:r>
      <w:r>
        <w:rPr>
          <w:rFonts w:asciiTheme="majorBidi" w:hAnsiTheme="majorBidi" w:cstheme="majorBidi"/>
        </w:rPr>
        <w:t xml:space="preserve"> </w:t>
      </w:r>
      <w:r>
        <w:rPr>
          <w:rFonts w:asciiTheme="majorBidi" w:hAnsiTheme="majorBidi" w:cstheme="majorBidi"/>
          <w:lang w:val="kk-KZ"/>
        </w:rPr>
        <w:t>қаріппен</w:t>
      </w:r>
      <w:r w:rsidR="00754B4F" w:rsidRPr="00B23B1A">
        <w:rPr>
          <w:rFonts w:asciiTheme="majorBidi" w:hAnsiTheme="majorBidi" w:cstheme="majorBidi"/>
        </w:rPr>
        <w:t xml:space="preserve"> белгілеу керек) мәлімдеймін (</w:t>
      </w:r>
      <w:r>
        <w:rPr>
          <w:rFonts w:asciiTheme="majorBidi" w:hAnsiTheme="majorBidi" w:cstheme="majorBidi"/>
        </w:rPr>
        <w:t>-</w:t>
      </w:r>
      <w:r w:rsidR="00754B4F" w:rsidRPr="00B23B1A">
        <w:rPr>
          <w:rFonts w:asciiTheme="majorBidi" w:hAnsiTheme="majorBidi" w:cstheme="majorBidi"/>
        </w:rPr>
        <w:t>міз). Мүдделер қақтығысы болған жағдайда оны көрсету міндетті;</w:t>
      </w:r>
    </w:p>
    <w:p w14:paraId="462022AC" w14:textId="5DC5ADB6" w:rsidR="00754B4F" w:rsidRPr="00B23B1A" w:rsidRDefault="002B726D" w:rsidP="00B23B1A">
      <w:pPr>
        <w:spacing w:after="0" w:line="240" w:lineRule="auto"/>
        <w:ind w:firstLine="708"/>
        <w:contextualSpacing/>
        <w:jc w:val="both"/>
        <w:rPr>
          <w:rFonts w:asciiTheme="majorBidi" w:hAnsiTheme="majorBidi" w:cstheme="majorBidi"/>
        </w:rPr>
      </w:pPr>
      <w:r>
        <w:rPr>
          <w:rFonts w:asciiTheme="majorBidi" w:hAnsiTheme="majorBidi" w:cstheme="majorBidi"/>
        </w:rPr>
        <w:t>-</w:t>
      </w:r>
      <w:r w:rsidR="00754B4F" w:rsidRPr="00B23B1A">
        <w:rPr>
          <w:rFonts w:asciiTheme="majorBidi" w:hAnsiTheme="majorBidi" w:cstheme="majorBidi"/>
        </w:rPr>
        <w:t xml:space="preserve"> Журналдың баспагеріне ғылыми мақаланы пайдалануға шектеусіз мерзімге </w:t>
      </w:r>
      <w:r w:rsidRPr="002B726D">
        <w:rPr>
          <w:rFonts w:asciiTheme="majorBidi" w:hAnsiTheme="majorBidi" w:cstheme="majorBidi"/>
        </w:rPr>
        <w:t>айрықша емес құқықтар</w:t>
      </w:r>
      <w:r w:rsidR="00754B4F" w:rsidRPr="00B23B1A">
        <w:rPr>
          <w:rFonts w:asciiTheme="majorBidi" w:hAnsiTheme="majorBidi" w:cstheme="majorBidi"/>
        </w:rPr>
        <w:t>ды беремін (</w:t>
      </w:r>
      <w:r>
        <w:rPr>
          <w:rFonts w:asciiTheme="majorBidi" w:hAnsiTheme="majorBidi" w:cstheme="majorBidi"/>
        </w:rPr>
        <w:t>-</w:t>
      </w:r>
      <w:r w:rsidR="00754B4F" w:rsidRPr="00B23B1A">
        <w:rPr>
          <w:rFonts w:asciiTheme="majorBidi" w:hAnsiTheme="majorBidi" w:cstheme="majorBidi"/>
        </w:rPr>
        <w:t>міз);</w:t>
      </w:r>
    </w:p>
    <w:p w14:paraId="59DEEDF5" w14:textId="5E802B0C" w:rsidR="00754B4F" w:rsidRPr="00B23B1A" w:rsidRDefault="00C64AA7" w:rsidP="00B23B1A">
      <w:pPr>
        <w:spacing w:after="0" w:line="240" w:lineRule="auto"/>
        <w:ind w:firstLine="708"/>
        <w:contextualSpacing/>
        <w:jc w:val="both"/>
        <w:rPr>
          <w:rFonts w:asciiTheme="majorBidi" w:hAnsiTheme="majorBidi" w:cstheme="majorBidi"/>
        </w:rPr>
      </w:pPr>
      <w:r>
        <w:rPr>
          <w:rFonts w:asciiTheme="majorBidi" w:hAnsiTheme="majorBidi" w:cstheme="majorBidi"/>
        </w:rPr>
        <w:t>-</w:t>
      </w:r>
      <w:r w:rsidR="00754B4F" w:rsidRPr="00B23B1A">
        <w:rPr>
          <w:rFonts w:asciiTheme="majorBidi" w:hAnsiTheme="majorBidi" w:cstheme="majorBidi"/>
        </w:rPr>
        <w:t xml:space="preserve"> Ғылыми мақаланы журнал сайтында ашық қолжетімділік форматында орналастыруға және қабылданғаннан кейін кітапханаларда, басқа ұйымдар мен мекемелерде жарияланған мақаласы бар баспа нұсқасын таратуға қарсы емеспін (</w:t>
      </w:r>
      <w:r>
        <w:rPr>
          <w:rFonts w:asciiTheme="majorBidi" w:hAnsiTheme="majorBidi" w:cstheme="majorBidi"/>
        </w:rPr>
        <w:t>-</w:t>
      </w:r>
      <w:r w:rsidR="00754B4F" w:rsidRPr="00B23B1A">
        <w:rPr>
          <w:rFonts w:asciiTheme="majorBidi" w:hAnsiTheme="majorBidi" w:cstheme="majorBidi"/>
        </w:rPr>
        <w:t>піз);</w:t>
      </w:r>
    </w:p>
    <w:p w14:paraId="585BC929" w14:textId="0FF004DE" w:rsidR="00754B4F" w:rsidRPr="00B23B1A" w:rsidRDefault="00C64AA7" w:rsidP="00B23B1A">
      <w:pPr>
        <w:spacing w:after="0" w:line="240" w:lineRule="auto"/>
        <w:ind w:firstLine="708"/>
        <w:contextualSpacing/>
        <w:jc w:val="both"/>
        <w:rPr>
          <w:rFonts w:asciiTheme="majorBidi" w:hAnsiTheme="majorBidi" w:cstheme="majorBidi"/>
        </w:rPr>
      </w:pPr>
      <w:r>
        <w:rPr>
          <w:rFonts w:asciiTheme="majorBidi" w:hAnsiTheme="majorBidi" w:cstheme="majorBidi"/>
        </w:rPr>
        <w:t>-</w:t>
      </w:r>
      <w:r w:rsidR="00754B4F" w:rsidRPr="00B23B1A">
        <w:rPr>
          <w:rFonts w:asciiTheme="majorBidi" w:hAnsiTheme="majorBidi" w:cstheme="majorBidi"/>
        </w:rPr>
        <w:t xml:space="preserve"> </w:t>
      </w:r>
      <w:r w:rsidRPr="00C64AA7">
        <w:rPr>
          <w:rFonts w:asciiTheme="majorBidi" w:hAnsiTheme="majorBidi" w:cstheme="majorBidi"/>
        </w:rPr>
        <w:t>Редакциялық алқаның дизайны мен мазмұны журналдың талаптарына сәйкес келмесе немесе ондағы ақпаратты жариялауға Қазақстан Республикасының нормативтік құқықтық актілерінде, басқа да ресми құжаттарында белгіленген тыйым салуға байланысты не қолжазбада ғылыми қағидалардың, ғылыми қағидалардың, нормалардың бұзылуының болуына байланысты жариялаудан бас тарту құқығын мойындаймын</w:t>
      </w:r>
      <w:r>
        <w:rPr>
          <w:rFonts w:asciiTheme="majorBidi" w:hAnsiTheme="majorBidi" w:cstheme="majorBidi"/>
        </w:rPr>
        <w:t xml:space="preserve"> (-мыз</w:t>
      </w:r>
      <w:r w:rsidR="00754B4F" w:rsidRPr="00B23B1A">
        <w:rPr>
          <w:rFonts w:asciiTheme="majorBidi" w:hAnsiTheme="majorBidi" w:cstheme="majorBidi"/>
        </w:rPr>
        <w:t>).</w:t>
      </w:r>
    </w:p>
    <w:p w14:paraId="54411F15" w14:textId="77777777" w:rsidR="00754B4F" w:rsidRPr="00754B4F" w:rsidRDefault="00754B4F" w:rsidP="00754B4F">
      <w:pPr>
        <w:spacing w:after="0" w:line="240" w:lineRule="auto"/>
        <w:ind w:firstLine="708"/>
        <w:contextualSpacing/>
        <w:jc w:val="right"/>
        <w:rPr>
          <w:rFonts w:asciiTheme="majorBidi" w:hAnsiTheme="majorBidi" w:cstheme="majorBidi"/>
          <w:i/>
          <w:iCs/>
          <w:sz w:val="20"/>
          <w:szCs w:val="20"/>
        </w:rPr>
      </w:pPr>
    </w:p>
    <w:p w14:paraId="66DB6243" w14:textId="13B57597" w:rsidR="000569F4" w:rsidRPr="00242C4E" w:rsidRDefault="000569F4" w:rsidP="000569F4">
      <w:pPr>
        <w:spacing w:after="0" w:line="240" w:lineRule="auto"/>
        <w:contextualSpacing/>
        <w:jc w:val="both"/>
        <w:rPr>
          <w:rFonts w:asciiTheme="majorBidi" w:hAnsiTheme="majorBidi" w:cstheme="majorBidi"/>
          <w:lang w:val="kk-KZ"/>
        </w:rPr>
      </w:pPr>
    </w:p>
    <w:sectPr w:rsidR="000569F4" w:rsidRPr="00242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C92"/>
    <w:rsid w:val="00034EE3"/>
    <w:rsid w:val="000569F4"/>
    <w:rsid w:val="0006732F"/>
    <w:rsid w:val="001C5912"/>
    <w:rsid w:val="001E3841"/>
    <w:rsid w:val="00242C4E"/>
    <w:rsid w:val="002B726D"/>
    <w:rsid w:val="003A3A36"/>
    <w:rsid w:val="0046051D"/>
    <w:rsid w:val="005574CD"/>
    <w:rsid w:val="00754631"/>
    <w:rsid w:val="00754B4F"/>
    <w:rsid w:val="008C21D9"/>
    <w:rsid w:val="0091751A"/>
    <w:rsid w:val="009E2C92"/>
    <w:rsid w:val="00A656DF"/>
    <w:rsid w:val="00B23B1A"/>
    <w:rsid w:val="00B65EEC"/>
    <w:rsid w:val="00B75D74"/>
    <w:rsid w:val="00C26233"/>
    <w:rsid w:val="00C64AA7"/>
    <w:rsid w:val="00D33A3F"/>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3EE74"/>
  <w15:chartTrackingRefBased/>
  <w15:docId w15:val="{E7A0E219-1D4D-4FAC-B027-EC6D21BF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D74"/>
  </w:style>
  <w:style w:type="paragraph" w:styleId="Heading1">
    <w:name w:val="heading 1"/>
    <w:basedOn w:val="Normal"/>
    <w:next w:val="Normal"/>
    <w:link w:val="Heading1Char"/>
    <w:uiPriority w:val="9"/>
    <w:qFormat/>
    <w:rsid w:val="009E2C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E2C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2C9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2C9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E2C9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E2C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2C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2C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2C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C9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E2C9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2C9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2C9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E2C9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E2C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2C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2C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2C92"/>
    <w:rPr>
      <w:rFonts w:eastAsiaTheme="majorEastAsia" w:cstheme="majorBidi"/>
      <w:color w:val="272727" w:themeColor="text1" w:themeTint="D8"/>
    </w:rPr>
  </w:style>
  <w:style w:type="paragraph" w:styleId="Title">
    <w:name w:val="Title"/>
    <w:basedOn w:val="Normal"/>
    <w:next w:val="Normal"/>
    <w:link w:val="TitleChar"/>
    <w:uiPriority w:val="10"/>
    <w:qFormat/>
    <w:rsid w:val="009E2C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2C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2C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2C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2C92"/>
    <w:pPr>
      <w:spacing w:before="160"/>
      <w:jc w:val="center"/>
    </w:pPr>
    <w:rPr>
      <w:i/>
      <w:iCs/>
      <w:color w:val="404040" w:themeColor="text1" w:themeTint="BF"/>
    </w:rPr>
  </w:style>
  <w:style w:type="character" w:customStyle="1" w:styleId="QuoteChar">
    <w:name w:val="Quote Char"/>
    <w:basedOn w:val="DefaultParagraphFont"/>
    <w:link w:val="Quote"/>
    <w:uiPriority w:val="29"/>
    <w:rsid w:val="009E2C92"/>
    <w:rPr>
      <w:i/>
      <w:iCs/>
      <w:color w:val="404040" w:themeColor="text1" w:themeTint="BF"/>
    </w:rPr>
  </w:style>
  <w:style w:type="paragraph" w:styleId="ListParagraph">
    <w:name w:val="List Paragraph"/>
    <w:basedOn w:val="Normal"/>
    <w:uiPriority w:val="34"/>
    <w:qFormat/>
    <w:rsid w:val="009E2C92"/>
    <w:pPr>
      <w:ind w:left="720"/>
      <w:contextualSpacing/>
    </w:pPr>
  </w:style>
  <w:style w:type="character" w:styleId="IntenseEmphasis">
    <w:name w:val="Intense Emphasis"/>
    <w:basedOn w:val="DefaultParagraphFont"/>
    <w:uiPriority w:val="21"/>
    <w:qFormat/>
    <w:rsid w:val="009E2C92"/>
    <w:rPr>
      <w:i/>
      <w:iCs/>
      <w:color w:val="2F5496" w:themeColor="accent1" w:themeShade="BF"/>
    </w:rPr>
  </w:style>
  <w:style w:type="paragraph" w:styleId="IntenseQuote">
    <w:name w:val="Intense Quote"/>
    <w:basedOn w:val="Normal"/>
    <w:next w:val="Normal"/>
    <w:link w:val="IntenseQuoteChar"/>
    <w:uiPriority w:val="30"/>
    <w:qFormat/>
    <w:rsid w:val="009E2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E2C92"/>
    <w:rPr>
      <w:i/>
      <w:iCs/>
      <w:color w:val="2F5496" w:themeColor="accent1" w:themeShade="BF"/>
    </w:rPr>
  </w:style>
  <w:style w:type="character" w:styleId="IntenseReference">
    <w:name w:val="Intense Reference"/>
    <w:basedOn w:val="DefaultParagraphFont"/>
    <w:uiPriority w:val="32"/>
    <w:qFormat/>
    <w:rsid w:val="009E2C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428</Words>
  <Characters>2444</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Talgat Temirbayev</dc:creator>
  <cp:keywords/>
  <dc:description/>
  <cp:lastModifiedBy>Talgat Temirbayev</cp:lastModifiedBy>
  <cp:revision>14</cp:revision>
  <dcterms:created xsi:type="dcterms:W3CDTF">2025-08-05T11:13:00Z</dcterms:created>
  <dcterms:modified xsi:type="dcterms:W3CDTF">2025-09-20T12:14:00Z</dcterms:modified>
</cp:coreProperties>
</file>